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A7AF" w14:textId="77777777" w:rsidR="00203A74" w:rsidRDefault="00203A74" w:rsidP="00BD1291">
      <w:pPr>
        <w:pStyle w:val="Titre1"/>
      </w:pPr>
      <w:bookmarkStart w:id="0" w:name="_heading=h.djq8ccqrkdb3" w:colFirst="0" w:colLast="0"/>
      <w:bookmarkEnd w:id="0"/>
    </w:p>
    <w:p w14:paraId="5D3A183E" w14:textId="4053AC18" w:rsidR="00C232FB" w:rsidRDefault="005C7790" w:rsidP="00BD1291">
      <w:pPr>
        <w:pStyle w:val="Titre1"/>
      </w:pPr>
      <w:r>
        <w:t xml:space="preserve">Jeu de base du </w:t>
      </w:r>
      <w:proofErr w:type="spellStart"/>
      <w:r w:rsidR="00A65E4F">
        <w:t>Chiffroscope</w:t>
      </w:r>
      <w:proofErr w:type="spellEnd"/>
      <w:r w:rsidR="00202DEC">
        <w:t xml:space="preserve"> - Fiche </w:t>
      </w:r>
      <w:r w:rsidR="00A65E4F">
        <w:t>professeur</w:t>
      </w:r>
    </w:p>
    <w:p w14:paraId="6924C9E0" w14:textId="77777777" w:rsidR="00203A74" w:rsidRPr="00203A74" w:rsidRDefault="00203A74" w:rsidP="00203A74">
      <w:bookmarkStart w:id="1" w:name="_GoBack"/>
      <w:bookmarkEnd w:id="1"/>
    </w:p>
    <w:p w14:paraId="18C0EAC0" w14:textId="77777777" w:rsidR="00C232FB" w:rsidRDefault="00202DEC" w:rsidP="00BD1291">
      <w:pPr>
        <w:jc w:val="center"/>
      </w:pPr>
      <w:r>
        <w:rPr>
          <w:noProof/>
        </w:rPr>
        <w:drawing>
          <wp:inline distT="114300" distB="114300" distL="114300" distR="114300" wp14:anchorId="6BEEB779" wp14:editId="40018C73">
            <wp:extent cx="3752850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A94A1" w14:textId="0E7EF030" w:rsidR="00C232FB" w:rsidRPr="00203A74" w:rsidRDefault="007864B3" w:rsidP="00FF3489">
      <w:pPr>
        <w:pStyle w:val="Titre2"/>
        <w:rPr>
          <w:color w:val="3705A6"/>
        </w:rPr>
      </w:pPr>
      <w:bookmarkStart w:id="2" w:name="_heading=h.py44xwnmj09d" w:colFirst="0" w:colLast="0"/>
      <w:bookmarkEnd w:id="2"/>
      <w:r w:rsidRPr="00203A74">
        <w:rPr>
          <w:color w:val="3705A6"/>
        </w:rPr>
        <w:t>Présentation</w:t>
      </w:r>
    </w:p>
    <w:p w14:paraId="73FD5858" w14:textId="694D270C" w:rsidR="00C232FB" w:rsidRPr="00203A74" w:rsidRDefault="007864B3" w:rsidP="00BD1291">
      <w:pPr>
        <w:rPr>
          <w:rFonts w:ascii="Roboto" w:hAnsi="Roboto"/>
        </w:rPr>
      </w:pPr>
      <w:r w:rsidRPr="00203A74">
        <w:rPr>
          <w:rFonts w:ascii="Roboto" w:hAnsi="Roboto"/>
        </w:rPr>
        <w:t xml:space="preserve">Le jeu du Chiffroscope se joue à 2 joueurs de manière collaborative. </w:t>
      </w:r>
      <w:r w:rsidRPr="00203A74">
        <w:rPr>
          <w:rFonts w:ascii="Roboto" w:hAnsi="Roboto"/>
        </w:rPr>
        <w:br/>
      </w:r>
      <w:r w:rsidR="00BD1291" w:rsidRPr="00203A74">
        <w:rPr>
          <w:rFonts w:ascii="Roboto" w:hAnsi="Roboto"/>
        </w:rPr>
        <w:t xml:space="preserve">Le but du jeu </w:t>
      </w:r>
      <w:r w:rsidRPr="00203A74">
        <w:rPr>
          <w:rFonts w:ascii="Roboto" w:hAnsi="Roboto"/>
        </w:rPr>
        <w:t>est que les joueurs écrivent ensemble le nombre représenté par un tirage de plusieurs cartes Unité de numération et cartes Nombre associées, déposées sur le plateau.</w:t>
      </w:r>
      <w:r w:rsidRPr="00203A74">
        <w:rPr>
          <w:rFonts w:ascii="Roboto" w:hAnsi="Roboto"/>
        </w:rPr>
        <w:br/>
        <w:t>La durée moyenne d’une partie varie de 5 à 15 minutes.</w:t>
      </w:r>
    </w:p>
    <w:p w14:paraId="59332878" w14:textId="678D731E" w:rsidR="00C232FB" w:rsidRPr="00203A74" w:rsidRDefault="007864B3" w:rsidP="00FF3489">
      <w:pPr>
        <w:pStyle w:val="Titre2"/>
        <w:rPr>
          <w:color w:val="3705A6"/>
        </w:rPr>
      </w:pPr>
      <w:bookmarkStart w:id="3" w:name="_heading=h.a48ddrlsx1xa" w:colFirst="0" w:colLast="0"/>
      <w:bookmarkEnd w:id="3"/>
      <w:r w:rsidRPr="00203A74">
        <w:rPr>
          <w:color w:val="3705A6"/>
        </w:rPr>
        <w:t>Le rôle de l’enseignant</w:t>
      </w:r>
    </w:p>
    <w:p w14:paraId="1AA47137" w14:textId="19ED3C0B" w:rsidR="00C232FB" w:rsidRPr="00203A74" w:rsidRDefault="00202DEC" w:rsidP="00BD1291">
      <w:pPr>
        <w:pStyle w:val="Paragraphedeliste"/>
        <w:numPr>
          <w:ilvl w:val="0"/>
          <w:numId w:val="13"/>
        </w:numPr>
        <w:rPr>
          <w:rFonts w:ascii="Roboto" w:hAnsi="Roboto"/>
        </w:rPr>
      </w:pPr>
      <w:r w:rsidRPr="00203A74">
        <w:rPr>
          <w:rFonts w:ascii="Roboto" w:hAnsi="Roboto"/>
          <w:b/>
        </w:rPr>
        <w:t xml:space="preserve">Définir les sélections de cartes </w:t>
      </w:r>
      <w:r w:rsidR="009538ED" w:rsidRPr="00203A74">
        <w:rPr>
          <w:rFonts w:ascii="Roboto" w:hAnsi="Roboto"/>
          <w:b/>
        </w:rPr>
        <w:t>Nombre et Unités de numération</w:t>
      </w:r>
      <w:r w:rsidR="009538ED" w:rsidRPr="00203A74">
        <w:rPr>
          <w:rFonts w:ascii="Roboto" w:hAnsi="Roboto"/>
        </w:rPr>
        <w:t xml:space="preserve"> </w:t>
      </w:r>
      <w:r w:rsidRPr="00203A74">
        <w:rPr>
          <w:rFonts w:ascii="Roboto" w:hAnsi="Roboto"/>
        </w:rPr>
        <w:t xml:space="preserve">à utiliser </w:t>
      </w:r>
      <w:r w:rsidR="00FA3BF9" w:rsidRPr="00203A74">
        <w:rPr>
          <w:rFonts w:ascii="Roboto" w:hAnsi="Roboto"/>
        </w:rPr>
        <w:t>(proposition</w:t>
      </w:r>
      <w:r w:rsidR="00BD1291" w:rsidRPr="00203A74">
        <w:rPr>
          <w:rFonts w:ascii="Roboto" w:hAnsi="Roboto"/>
        </w:rPr>
        <w:t xml:space="preserve"> §</w:t>
      </w:r>
      <w:r w:rsidR="00D45993" w:rsidRPr="00203A74">
        <w:rPr>
          <w:rFonts w:ascii="Roboto" w:hAnsi="Roboto"/>
        </w:rPr>
        <w:t> </w:t>
      </w:r>
      <w:r w:rsidR="00FA3BF9" w:rsidRPr="00203A74">
        <w:rPr>
          <w:rFonts w:ascii="Roboto" w:hAnsi="Roboto"/>
        </w:rPr>
        <w:t xml:space="preserve">2.4.2 du </w:t>
      </w:r>
      <w:r w:rsidR="00D45993" w:rsidRPr="00203A74">
        <w:rPr>
          <w:rFonts w:ascii="Roboto" w:hAnsi="Roboto"/>
        </w:rPr>
        <w:t>site</w:t>
      </w:r>
      <w:r w:rsidR="00FA3BF9" w:rsidRPr="00203A74">
        <w:rPr>
          <w:rFonts w:ascii="Roboto" w:hAnsi="Roboto"/>
        </w:rPr>
        <w:t xml:space="preserve"> </w:t>
      </w:r>
      <w:r w:rsidR="00D45993" w:rsidRPr="00203A74">
        <w:rPr>
          <w:rFonts w:ascii="Roboto" w:hAnsi="Roboto"/>
        </w:rPr>
        <w:t>Chiffroscope et en rubrique téléchargement</w:t>
      </w:r>
      <w:r w:rsidR="00FA3BF9" w:rsidRPr="00203A74">
        <w:rPr>
          <w:rFonts w:ascii="Roboto" w:hAnsi="Roboto"/>
        </w:rPr>
        <w:t>).</w:t>
      </w:r>
    </w:p>
    <w:p w14:paraId="3A649129" w14:textId="37292C8B" w:rsidR="00D45993" w:rsidRPr="00203A74" w:rsidRDefault="00D45993" w:rsidP="00BD1291">
      <w:pPr>
        <w:pStyle w:val="Paragraphedeliste"/>
        <w:numPr>
          <w:ilvl w:val="0"/>
          <w:numId w:val="13"/>
        </w:numPr>
        <w:rPr>
          <w:rFonts w:ascii="Roboto" w:hAnsi="Roboto"/>
        </w:rPr>
      </w:pPr>
      <w:r w:rsidRPr="00203A74">
        <w:rPr>
          <w:rFonts w:ascii="Roboto" w:hAnsi="Roboto"/>
          <w:b/>
        </w:rPr>
        <w:t>Indiquer le nombre de tirages</w:t>
      </w:r>
      <w:r w:rsidRPr="00203A74">
        <w:rPr>
          <w:rFonts w:ascii="Roboto" w:hAnsi="Roboto"/>
        </w:rPr>
        <w:t xml:space="preserve"> à effectuer pour une partie (entre 3 et 5 tirages d’une carte Unité de numération associée à une carte Nombre).</w:t>
      </w:r>
    </w:p>
    <w:p w14:paraId="31981ADB" w14:textId="1EDC4652" w:rsidR="00C232FB" w:rsidRPr="00203A74" w:rsidRDefault="00202DEC" w:rsidP="00BD1291">
      <w:pPr>
        <w:pStyle w:val="Paragraphedeliste"/>
        <w:numPr>
          <w:ilvl w:val="0"/>
          <w:numId w:val="13"/>
        </w:numPr>
        <w:rPr>
          <w:rFonts w:ascii="Roboto" w:hAnsi="Roboto"/>
        </w:rPr>
      </w:pPr>
      <w:r w:rsidRPr="00203A74">
        <w:rPr>
          <w:rFonts w:ascii="Roboto" w:hAnsi="Roboto"/>
          <w:b/>
        </w:rPr>
        <w:t xml:space="preserve">Valider la réponse </w:t>
      </w:r>
      <w:r w:rsidRPr="00203A74">
        <w:rPr>
          <w:rFonts w:ascii="Roboto" w:hAnsi="Roboto"/>
        </w:rPr>
        <w:t>proposée par les joueurs</w:t>
      </w:r>
      <w:r w:rsidR="00BD1291" w:rsidRPr="00203A74">
        <w:rPr>
          <w:rFonts w:ascii="Roboto" w:hAnsi="Roboto"/>
        </w:rPr>
        <w:t>, lorsqu’une version numérique n’est pas disponible.</w:t>
      </w:r>
    </w:p>
    <w:p w14:paraId="334B0F2A" w14:textId="0CBA9697" w:rsidR="00C232FB" w:rsidRPr="00203A74" w:rsidRDefault="00202DEC" w:rsidP="00FF3489">
      <w:pPr>
        <w:pStyle w:val="Titre2"/>
        <w:rPr>
          <w:color w:val="3705A6"/>
        </w:rPr>
      </w:pPr>
      <w:bookmarkStart w:id="4" w:name="_heading=h.fn7w3ctqaz6m" w:colFirst="0" w:colLast="0"/>
      <w:bookmarkEnd w:id="4"/>
      <w:r w:rsidRPr="00203A74">
        <w:rPr>
          <w:color w:val="3705A6"/>
        </w:rPr>
        <w:t xml:space="preserve">Les </w:t>
      </w:r>
      <w:r w:rsidR="007864B3" w:rsidRPr="00203A74">
        <w:rPr>
          <w:color w:val="3705A6"/>
        </w:rPr>
        <w:t>caractéristiques mathématiques</w:t>
      </w:r>
    </w:p>
    <w:p w14:paraId="44EE861A" w14:textId="58AD677B" w:rsidR="00D45993" w:rsidRPr="00203A74" w:rsidRDefault="00D45993" w:rsidP="00D45993">
      <w:pPr>
        <w:rPr>
          <w:rFonts w:ascii="Roboto" w:hAnsi="Roboto"/>
        </w:rPr>
      </w:pPr>
      <w:r w:rsidRPr="00203A74">
        <w:rPr>
          <w:rFonts w:ascii="Roboto" w:hAnsi="Roboto"/>
        </w:rPr>
        <w:t>Les caractéristiques mathématiques du jeu sont décrites § 1.3 du site Chiffroscope.</w:t>
      </w:r>
    </w:p>
    <w:p w14:paraId="255A58BC" w14:textId="3397D614" w:rsidR="00C232FB" w:rsidRPr="00203A74" w:rsidRDefault="00202DEC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203A74">
        <w:rPr>
          <w:rFonts w:ascii="Roboto" w:hAnsi="Roboto"/>
        </w:rPr>
        <w:t>Le plateau</w:t>
      </w:r>
      <w:r w:rsidR="007864B3" w:rsidRPr="00203A74">
        <w:rPr>
          <w:rFonts w:ascii="Roboto" w:hAnsi="Roboto"/>
        </w:rPr>
        <w:t xml:space="preserve"> est un tableau de numération qui</w:t>
      </w:r>
      <w:r w:rsidRPr="00203A74">
        <w:rPr>
          <w:rFonts w:ascii="Roboto" w:hAnsi="Roboto"/>
        </w:rPr>
        <w:t xml:space="preserve"> n’a pas de colonnes prédéterminées</w:t>
      </w:r>
      <w:r w:rsidR="00D45993" w:rsidRPr="00203A74">
        <w:rPr>
          <w:rFonts w:ascii="Roboto" w:hAnsi="Roboto"/>
        </w:rPr>
        <w:t>. Le tableau de numération est à reconstruire à chaque partie, pour obtenir le nombre de colonnes nécessaires au dépôt des cartes lors du tirage.</w:t>
      </w:r>
      <w:r w:rsidR="00AD3998" w:rsidRPr="00203A74">
        <w:rPr>
          <w:rFonts w:ascii="Roboto" w:hAnsi="Roboto"/>
        </w:rPr>
        <w:t xml:space="preserve"> </w:t>
      </w:r>
      <w:r w:rsidRPr="00203A74">
        <w:rPr>
          <w:rFonts w:ascii="Roboto" w:hAnsi="Roboto"/>
        </w:rPr>
        <w:t>Les unités simples ne sont pas toujours dans la dernière colonne à droite</w:t>
      </w:r>
      <w:r w:rsidR="00D45993" w:rsidRPr="00203A74">
        <w:rPr>
          <w:rFonts w:ascii="Roboto" w:hAnsi="Roboto"/>
        </w:rPr>
        <w:t>.</w:t>
      </w:r>
    </w:p>
    <w:p w14:paraId="160AF812" w14:textId="404F5544" w:rsidR="00C232FB" w:rsidRPr="00203A74" w:rsidRDefault="00202DEC" w:rsidP="00BD1291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203A74">
        <w:rPr>
          <w:rFonts w:ascii="Roboto" w:hAnsi="Roboto"/>
        </w:rPr>
        <w:t xml:space="preserve">Plusieurs cartes </w:t>
      </w:r>
      <w:r w:rsidR="007864B3" w:rsidRPr="00203A74">
        <w:rPr>
          <w:rFonts w:ascii="Roboto" w:hAnsi="Roboto"/>
        </w:rPr>
        <w:t xml:space="preserve">Nombre peuvent être déposées </w:t>
      </w:r>
      <w:r w:rsidRPr="00203A74">
        <w:rPr>
          <w:rFonts w:ascii="Roboto" w:hAnsi="Roboto"/>
        </w:rPr>
        <w:t>dans une même colonne</w:t>
      </w:r>
    </w:p>
    <w:p w14:paraId="3DDB80DD" w14:textId="51B8A744" w:rsidR="00C232FB" w:rsidRPr="00203A74" w:rsidRDefault="007864B3" w:rsidP="00BD1291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203A74">
        <w:rPr>
          <w:rFonts w:ascii="Roboto" w:hAnsi="Roboto"/>
        </w:rPr>
        <w:t>Des cartes N</w:t>
      </w:r>
      <w:r w:rsidR="00202DEC" w:rsidRPr="00203A74">
        <w:rPr>
          <w:rFonts w:ascii="Roboto" w:hAnsi="Roboto"/>
        </w:rPr>
        <w:t>ombre</w:t>
      </w:r>
      <w:r w:rsidRPr="00203A74">
        <w:rPr>
          <w:rFonts w:ascii="Roboto" w:hAnsi="Roboto"/>
        </w:rPr>
        <w:t xml:space="preserve"> affichent des nombres</w:t>
      </w:r>
      <w:r w:rsidR="00202DEC" w:rsidRPr="00203A74">
        <w:rPr>
          <w:rFonts w:ascii="Roboto" w:hAnsi="Roboto"/>
        </w:rPr>
        <w:t xml:space="preserve"> à 1 ou 2 chiffres</w:t>
      </w:r>
    </w:p>
    <w:p w14:paraId="28EB6C36" w14:textId="2BF3688D" w:rsidR="00C232FB" w:rsidRPr="00203A74" w:rsidRDefault="00D45993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203A74">
        <w:rPr>
          <w:rFonts w:ascii="Roboto" w:hAnsi="Roboto"/>
        </w:rPr>
        <w:t>Toutes les unités de numération ne font pas l’objet d’un tirage de carte</w:t>
      </w:r>
      <w:r w:rsidR="00AD3998" w:rsidRPr="00203A74">
        <w:rPr>
          <w:rFonts w:ascii="Roboto" w:hAnsi="Roboto"/>
        </w:rPr>
        <w:t>, conduisant à l’apparition de zéros (pas automatiquement), des unités de numération hors tableau (à droite ou gauche) sont parfois à prendre en compte</w:t>
      </w:r>
    </w:p>
    <w:p w14:paraId="34CB9668" w14:textId="615D25DF" w:rsidR="00D45993" w:rsidRPr="00203A74" w:rsidRDefault="00D45993" w:rsidP="00BD1291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203A74">
        <w:rPr>
          <w:rFonts w:ascii="Roboto" w:hAnsi="Roboto"/>
        </w:rPr>
        <w:t>Des tirages conduisent à des nombres plus grands que 10 dans une colonne</w:t>
      </w:r>
    </w:p>
    <w:p w14:paraId="3C007D27" w14:textId="13D3C49F" w:rsidR="00C232FB" w:rsidRPr="00203A74" w:rsidRDefault="00AD3998" w:rsidP="00FF3489">
      <w:pPr>
        <w:pStyle w:val="Titre2"/>
        <w:rPr>
          <w:color w:val="3705A6"/>
        </w:rPr>
      </w:pPr>
      <w:bookmarkStart w:id="5" w:name="_heading=h.yn01j6miwnxh" w:colFirst="0" w:colLast="0"/>
      <w:bookmarkEnd w:id="5"/>
      <w:r w:rsidRPr="00203A74">
        <w:rPr>
          <w:color w:val="3705A6"/>
        </w:rPr>
        <w:t>Déclinaisons</w:t>
      </w:r>
      <w:r w:rsidR="00277334" w:rsidRPr="00203A74">
        <w:rPr>
          <w:color w:val="3705A6"/>
        </w:rPr>
        <w:t xml:space="preserve"> possible</w:t>
      </w:r>
      <w:r w:rsidRPr="00203A74">
        <w:rPr>
          <w:color w:val="3705A6"/>
        </w:rPr>
        <w:t>s</w:t>
      </w:r>
    </w:p>
    <w:p w14:paraId="79CE1C81" w14:textId="09873AC3" w:rsidR="00C232FB" w:rsidRPr="00203A74" w:rsidRDefault="00202DEC" w:rsidP="00BD1291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203A74">
        <w:rPr>
          <w:rFonts w:ascii="Roboto" w:hAnsi="Roboto"/>
        </w:rPr>
        <w:t>Imposer</w:t>
      </w:r>
      <w:r w:rsidR="00AD3998" w:rsidRPr="00203A74">
        <w:rPr>
          <w:rFonts w:ascii="Roboto" w:hAnsi="Roboto"/>
        </w:rPr>
        <w:t xml:space="preserve"> aux élèves</w:t>
      </w:r>
      <w:r w:rsidRPr="00203A74">
        <w:rPr>
          <w:rFonts w:ascii="Roboto" w:hAnsi="Roboto"/>
        </w:rPr>
        <w:t xml:space="preserve"> la position</w:t>
      </w:r>
      <w:r w:rsidR="00AD3998" w:rsidRPr="00203A74">
        <w:rPr>
          <w:rFonts w:ascii="Roboto" w:hAnsi="Roboto"/>
        </w:rPr>
        <w:t xml:space="preserve"> sur le tableau</w:t>
      </w:r>
      <w:r w:rsidRPr="00203A74">
        <w:rPr>
          <w:rFonts w:ascii="Roboto" w:hAnsi="Roboto"/>
        </w:rPr>
        <w:t xml:space="preserve"> de la première </w:t>
      </w:r>
      <w:r w:rsidR="00AD3998" w:rsidRPr="00203A74">
        <w:rPr>
          <w:rFonts w:ascii="Roboto" w:hAnsi="Roboto"/>
        </w:rPr>
        <w:t>unité de numération tirée</w:t>
      </w:r>
    </w:p>
    <w:p w14:paraId="73286ACF" w14:textId="1B1A75B7" w:rsidR="00C232FB" w:rsidRPr="00203A74" w:rsidRDefault="00AD3998" w:rsidP="00BD1291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203A74">
        <w:rPr>
          <w:rFonts w:ascii="Roboto" w:hAnsi="Roboto"/>
        </w:rPr>
        <w:t>Restreindre les cartes Nombre à des nombres à 2 chiffres</w:t>
      </w:r>
      <w:r w:rsidR="00202DEC" w:rsidRPr="00203A74">
        <w:rPr>
          <w:rFonts w:ascii="Roboto" w:hAnsi="Roboto"/>
        </w:rPr>
        <w:t xml:space="preserve"> pour obliger les conversions</w:t>
      </w:r>
    </w:p>
    <w:p w14:paraId="6609C73A" w14:textId="519834E1" w:rsidR="00AD3998" w:rsidRPr="00203A74" w:rsidRDefault="00AD3998" w:rsidP="00BD1291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203A74">
        <w:rPr>
          <w:rFonts w:ascii="Roboto" w:hAnsi="Roboto"/>
        </w:rPr>
        <w:t xml:space="preserve">Variantes </w:t>
      </w:r>
      <w:proofErr w:type="spellStart"/>
      <w:r w:rsidRPr="00203A74">
        <w:rPr>
          <w:rFonts w:ascii="Roboto" w:hAnsi="Roboto"/>
        </w:rPr>
        <w:t>Décal’tout</w:t>
      </w:r>
      <w:proofErr w:type="spellEnd"/>
      <w:r w:rsidRPr="00203A74">
        <w:rPr>
          <w:rFonts w:ascii="Roboto" w:hAnsi="Roboto"/>
        </w:rPr>
        <w:t xml:space="preserve">, Faire apparaître un zéro !, Coup de vent, </w:t>
      </w:r>
      <w:proofErr w:type="spellStart"/>
      <w:r w:rsidRPr="00203A74">
        <w:rPr>
          <w:rFonts w:ascii="Roboto" w:hAnsi="Roboto"/>
        </w:rPr>
        <w:t>Multiplitout</w:t>
      </w:r>
      <w:proofErr w:type="spellEnd"/>
      <w:r w:rsidRPr="00203A74">
        <w:rPr>
          <w:rFonts w:ascii="Roboto" w:hAnsi="Roboto"/>
        </w:rPr>
        <w:t>, Quel est le tirage ?</w:t>
      </w:r>
    </w:p>
    <w:p w14:paraId="773B9226" w14:textId="0A5EEEE7" w:rsidR="00C232FB" w:rsidRPr="00203A74" w:rsidRDefault="00C232FB" w:rsidP="00BD1291">
      <w:pPr>
        <w:rPr>
          <w:rFonts w:ascii="Roboto" w:hAnsi="Roboto"/>
        </w:rPr>
      </w:pPr>
      <w:bookmarkStart w:id="6" w:name="_heading=h.r06qdgobgoyu" w:colFirst="0" w:colLast="0"/>
      <w:bookmarkEnd w:id="6"/>
    </w:p>
    <w:sectPr w:rsidR="00C232FB" w:rsidRPr="00203A74" w:rsidSect="00FB5BBF">
      <w:headerReference w:type="default" r:id="rId10"/>
      <w:footerReference w:type="default" r:id="rId11"/>
      <w:pgSz w:w="11906" w:h="16838"/>
      <w:pgMar w:top="567" w:right="1134" w:bottom="1418" w:left="1134" w:header="709" w:footer="709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57037" w14:textId="77777777" w:rsidR="005F3F98" w:rsidRDefault="005F3F98" w:rsidP="00BD1291">
      <w:r>
        <w:separator/>
      </w:r>
    </w:p>
  </w:endnote>
  <w:endnote w:type="continuationSeparator" w:id="0">
    <w:p w14:paraId="33B1135B" w14:textId="77777777" w:rsidR="005F3F98" w:rsidRDefault="005F3F98" w:rsidP="00B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Source Sans Pro Black"/>
    <w:charset w:val="00"/>
    <w:family w:val="auto"/>
    <w:pitch w:val="variable"/>
    <w:sig w:usb0="00000001" w:usb1="5000005B" w:usb2="00000000" w:usb3="00000000" w:csb0="00000093" w:csb1="00000000"/>
  </w:font>
  <w:font w:name="eurofurence  regular">
    <w:panose1 w:val="020F040202020308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7D3D" w14:textId="6C7F2098" w:rsidR="003F477C" w:rsidRDefault="003F477C" w:rsidP="0029428C">
    <w:pPr>
      <w:pStyle w:val="Pieddepage"/>
      <w:tabs>
        <w:tab w:val="clear" w:pos="4536"/>
        <w:tab w:val="left" w:pos="326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6F997" wp14:editId="232B5F17">
          <wp:simplePos x="0" y="0"/>
          <wp:positionH relativeFrom="column">
            <wp:posOffset>1101090</wp:posOffset>
          </wp:positionH>
          <wp:positionV relativeFrom="paragraph">
            <wp:posOffset>-366395</wp:posOffset>
          </wp:positionV>
          <wp:extent cx="894080" cy="89408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3" name="Image 3" descr="Macintosh HD:Users:ssouryla:Documents:IFE-LéA-CiMeLyon:Chiffroscope_Guides pédagogiques:QRCode_Chiffrosc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souryla:Documents:IFE-LéA-CiMeLyon:Chiffroscope_Guides pédagogiques:QRCode_Chiffrosc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85402">
      <w:t>https://chiffroscope.blogs.laclasse.com/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4DB56" w14:textId="77777777" w:rsidR="005F3F98" w:rsidRDefault="005F3F98" w:rsidP="00BD1291">
      <w:r>
        <w:separator/>
      </w:r>
    </w:p>
  </w:footnote>
  <w:footnote w:type="continuationSeparator" w:id="0">
    <w:p w14:paraId="5C89732C" w14:textId="77777777" w:rsidR="005F3F98" w:rsidRDefault="005F3F98" w:rsidP="00BD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80D9" w14:textId="3EB19DEF" w:rsidR="0029428C" w:rsidRDefault="0029428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04AA13" wp14:editId="074159E3">
          <wp:simplePos x="0" y="0"/>
          <wp:positionH relativeFrom="column">
            <wp:posOffset>-313690</wp:posOffset>
          </wp:positionH>
          <wp:positionV relativeFrom="paragraph">
            <wp:posOffset>-389255</wp:posOffset>
          </wp:positionV>
          <wp:extent cx="904240" cy="542290"/>
          <wp:effectExtent l="0" t="0" r="10160" b="0"/>
          <wp:wrapTight wrapText="bothSides">
            <wp:wrapPolygon edited="0">
              <wp:start x="0" y="0"/>
              <wp:lineTo x="0" y="20234"/>
              <wp:lineTo x="21236" y="20234"/>
              <wp:lineTo x="2123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A2"/>
    <w:multiLevelType w:val="multilevel"/>
    <w:tmpl w:val="73E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9E6"/>
    <w:multiLevelType w:val="hybridMultilevel"/>
    <w:tmpl w:val="2780A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5F29"/>
    <w:multiLevelType w:val="hybridMultilevel"/>
    <w:tmpl w:val="E328F9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D1D80"/>
    <w:multiLevelType w:val="hybridMultilevel"/>
    <w:tmpl w:val="BCFC85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E2A2D"/>
    <w:multiLevelType w:val="multilevel"/>
    <w:tmpl w:val="557C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F3B"/>
    <w:multiLevelType w:val="hybridMultilevel"/>
    <w:tmpl w:val="5C0CCD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A409D"/>
    <w:multiLevelType w:val="multilevel"/>
    <w:tmpl w:val="11F2C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625EED"/>
    <w:multiLevelType w:val="hybridMultilevel"/>
    <w:tmpl w:val="42A88788"/>
    <w:lvl w:ilvl="0" w:tplc="04B29DEA">
      <w:start w:val="1"/>
      <w:numFmt w:val="decimal"/>
      <w:pStyle w:val="Regleencad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D5D41"/>
    <w:multiLevelType w:val="multilevel"/>
    <w:tmpl w:val="8FF8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40859"/>
    <w:multiLevelType w:val="multilevel"/>
    <w:tmpl w:val="F87C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87F54"/>
    <w:multiLevelType w:val="hybridMultilevel"/>
    <w:tmpl w:val="E04C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77B7"/>
    <w:multiLevelType w:val="hybridMultilevel"/>
    <w:tmpl w:val="0D2A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06AB"/>
    <w:multiLevelType w:val="multilevel"/>
    <w:tmpl w:val="0AC6B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3E4FBE"/>
    <w:multiLevelType w:val="multilevel"/>
    <w:tmpl w:val="D38A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703F"/>
    <w:multiLevelType w:val="multilevel"/>
    <w:tmpl w:val="C0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03C5F"/>
    <w:multiLevelType w:val="hybridMultilevel"/>
    <w:tmpl w:val="989A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488"/>
    <w:multiLevelType w:val="multilevel"/>
    <w:tmpl w:val="5EB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1E5E"/>
    <w:multiLevelType w:val="multilevel"/>
    <w:tmpl w:val="641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F0473"/>
    <w:multiLevelType w:val="hybridMultilevel"/>
    <w:tmpl w:val="994E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62D39"/>
    <w:multiLevelType w:val="hybridMultilevel"/>
    <w:tmpl w:val="5B72B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11B"/>
    <w:multiLevelType w:val="multilevel"/>
    <w:tmpl w:val="D954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44A1E"/>
    <w:multiLevelType w:val="hybridMultilevel"/>
    <w:tmpl w:val="291C7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04D4"/>
    <w:multiLevelType w:val="hybridMultilevel"/>
    <w:tmpl w:val="C44E9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26E0F"/>
    <w:multiLevelType w:val="hybridMultilevel"/>
    <w:tmpl w:val="1578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33A6"/>
    <w:multiLevelType w:val="hybridMultilevel"/>
    <w:tmpl w:val="4880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82ED3"/>
    <w:multiLevelType w:val="hybridMultilevel"/>
    <w:tmpl w:val="67FA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0CDF"/>
    <w:multiLevelType w:val="hybridMultilevel"/>
    <w:tmpl w:val="EA706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104F6"/>
    <w:multiLevelType w:val="hybridMultilevel"/>
    <w:tmpl w:val="FC22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4BB0"/>
    <w:multiLevelType w:val="hybridMultilevel"/>
    <w:tmpl w:val="E134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C7617"/>
    <w:multiLevelType w:val="hybridMultilevel"/>
    <w:tmpl w:val="20BC5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14"/>
  </w:num>
  <w:num w:numId="10">
    <w:abstractNumId w:val="21"/>
  </w:num>
  <w:num w:numId="11">
    <w:abstractNumId w:val="19"/>
  </w:num>
  <w:num w:numId="12">
    <w:abstractNumId w:val="24"/>
  </w:num>
  <w:num w:numId="13">
    <w:abstractNumId w:val="27"/>
  </w:num>
  <w:num w:numId="14">
    <w:abstractNumId w:val="11"/>
  </w:num>
  <w:num w:numId="15">
    <w:abstractNumId w:val="15"/>
  </w:num>
  <w:num w:numId="16">
    <w:abstractNumId w:val="23"/>
  </w:num>
  <w:num w:numId="17">
    <w:abstractNumId w:val="3"/>
  </w:num>
  <w:num w:numId="18">
    <w:abstractNumId w:val="5"/>
  </w:num>
  <w:num w:numId="19">
    <w:abstractNumId w:val="17"/>
  </w:num>
  <w:num w:numId="20">
    <w:abstractNumId w:val="2"/>
  </w:num>
  <w:num w:numId="21">
    <w:abstractNumId w:val="7"/>
    <w:lvlOverride w:ilvl="0">
      <w:startOverride w:val="1"/>
    </w:lvlOverride>
  </w:num>
  <w:num w:numId="22">
    <w:abstractNumId w:val="25"/>
  </w:num>
  <w:num w:numId="23">
    <w:abstractNumId w:val="29"/>
  </w:num>
  <w:num w:numId="24">
    <w:abstractNumId w:val="28"/>
  </w:num>
  <w:num w:numId="25">
    <w:abstractNumId w:val="26"/>
  </w:num>
  <w:num w:numId="26">
    <w:abstractNumId w:val="10"/>
  </w:num>
  <w:num w:numId="27">
    <w:abstractNumId w:val="1"/>
  </w:num>
  <w:num w:numId="28">
    <w:abstractNumId w:val="18"/>
  </w:num>
  <w:num w:numId="29">
    <w:abstractNumId w:val="8"/>
  </w:num>
  <w:num w:numId="30">
    <w:abstractNumId w:val="7"/>
    <w:lvlOverride w:ilvl="0">
      <w:startOverride w:val="1"/>
    </w:lvlOverride>
  </w:num>
  <w:num w:numId="31">
    <w:abstractNumId w:val="0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2FB"/>
    <w:rsid w:val="00057DF5"/>
    <w:rsid w:val="00074CBB"/>
    <w:rsid w:val="001015CC"/>
    <w:rsid w:val="0010376D"/>
    <w:rsid w:val="001279E4"/>
    <w:rsid w:val="00164F77"/>
    <w:rsid w:val="001858AD"/>
    <w:rsid w:val="001F7389"/>
    <w:rsid w:val="00202DEC"/>
    <w:rsid w:val="00203A74"/>
    <w:rsid w:val="00214091"/>
    <w:rsid w:val="00277334"/>
    <w:rsid w:val="0029428C"/>
    <w:rsid w:val="002B07F4"/>
    <w:rsid w:val="002E4527"/>
    <w:rsid w:val="00356B44"/>
    <w:rsid w:val="0039067D"/>
    <w:rsid w:val="003B39B5"/>
    <w:rsid w:val="003B6F4A"/>
    <w:rsid w:val="003C1539"/>
    <w:rsid w:val="003F477C"/>
    <w:rsid w:val="004459FF"/>
    <w:rsid w:val="004B00C5"/>
    <w:rsid w:val="004B4EE4"/>
    <w:rsid w:val="004C4BBD"/>
    <w:rsid w:val="004D64F8"/>
    <w:rsid w:val="0052579C"/>
    <w:rsid w:val="005365C5"/>
    <w:rsid w:val="0054307E"/>
    <w:rsid w:val="0058331C"/>
    <w:rsid w:val="005C0C66"/>
    <w:rsid w:val="005C7790"/>
    <w:rsid w:val="005F3F98"/>
    <w:rsid w:val="0064542B"/>
    <w:rsid w:val="00720AED"/>
    <w:rsid w:val="007864B3"/>
    <w:rsid w:val="008556C3"/>
    <w:rsid w:val="00862367"/>
    <w:rsid w:val="0087215F"/>
    <w:rsid w:val="00874C7C"/>
    <w:rsid w:val="008C41ED"/>
    <w:rsid w:val="00900F3A"/>
    <w:rsid w:val="009538ED"/>
    <w:rsid w:val="009B5C0D"/>
    <w:rsid w:val="00A212B6"/>
    <w:rsid w:val="00A35CF6"/>
    <w:rsid w:val="00A60502"/>
    <w:rsid w:val="00A65E4F"/>
    <w:rsid w:val="00AD3998"/>
    <w:rsid w:val="00B01C89"/>
    <w:rsid w:val="00B77A66"/>
    <w:rsid w:val="00BB76E4"/>
    <w:rsid w:val="00BD1291"/>
    <w:rsid w:val="00C17560"/>
    <w:rsid w:val="00C232FB"/>
    <w:rsid w:val="00C46ED3"/>
    <w:rsid w:val="00C74F48"/>
    <w:rsid w:val="00C76454"/>
    <w:rsid w:val="00C91926"/>
    <w:rsid w:val="00CC19EF"/>
    <w:rsid w:val="00D361A5"/>
    <w:rsid w:val="00D45993"/>
    <w:rsid w:val="00D6622F"/>
    <w:rsid w:val="00E364AC"/>
    <w:rsid w:val="00EA1EB1"/>
    <w:rsid w:val="00EA723D"/>
    <w:rsid w:val="00F00BCA"/>
    <w:rsid w:val="00F03E42"/>
    <w:rsid w:val="00F92C34"/>
    <w:rsid w:val="00FA3BF9"/>
    <w:rsid w:val="00FB442A"/>
    <w:rsid w:val="00FB5BBF"/>
    <w:rsid w:val="00FB7112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0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l48/cXKIFBEV7qyR6cUvZKiGQ==">AMUW2mV5i7ZcFEACx2PHrLZr+PkJLTHC02jsHj4Cy1IK6I0sb7kD8JcXJZsJRpQxYyHZ+4s/iVjf/CNNK4smU9ANkTk1/9Rpi7hiAPyIoNpR3wMfoWsy1kRz/zQIP8udaRIOVe0jo1Aqu3z2Rh9Hldi9ATB9YVfV+W1xILa6ZD2IVETqoQjCEN42RX5rhLYObBp6ssQr3xlSqaIPPwBgj3yup/dzQknLjY9JFHBreYz5pMZ/JYR2j+z8hgr2V24LJOf5MhIbNrCbqHn03loieOXWuFAq/pdQxeVjn+tA8Q9gwMuQx+m20Qaq1u5Z55IScnc3Mv+IPzbFvMZFzV+5GZ0ztXYZPWs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Croquelois - girod Stéphanie</dc:creator>
  <cp:lastModifiedBy>Rabatel Jean-Pierre</cp:lastModifiedBy>
  <cp:revision>3</cp:revision>
  <cp:lastPrinted>2020-08-26T14:35:00Z</cp:lastPrinted>
  <dcterms:created xsi:type="dcterms:W3CDTF">2020-11-20T18:31:00Z</dcterms:created>
  <dcterms:modified xsi:type="dcterms:W3CDTF">2020-11-21T07:43:00Z</dcterms:modified>
</cp:coreProperties>
</file>